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3247" w14:textId="48A3C8BB" w:rsidR="00630EBD" w:rsidRPr="00820F57" w:rsidRDefault="00630EBD" w:rsidP="00F656F6">
      <w:pPr>
        <w:pStyle w:val="a3"/>
        <w:tabs>
          <w:tab w:val="left" w:pos="2661"/>
        </w:tabs>
        <w:spacing w:before="80"/>
        <w:ind w:firstLineChars="50" w:firstLine="160"/>
        <w:rPr>
          <w:rFonts w:ascii="Meiryo UI" w:eastAsia="Meiryo UI" w:hAnsi="Meiryo UI"/>
          <w:color w:val="231F20"/>
          <w:sz w:val="32"/>
          <w:szCs w:val="32"/>
          <w:shd w:val="pct15" w:color="auto" w:fill="FFFFFF"/>
          <w:lang w:val="en-US"/>
        </w:rPr>
      </w:pP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ワークシート</w:t>
      </w:r>
      <w:r w:rsid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④</w:t>
      </w:r>
      <w:r w:rsidR="00E7408F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「</w:t>
      </w:r>
      <w:r w:rsidR="00820F57" w:rsidRP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  <w:lang w:val="en-US"/>
        </w:rPr>
        <w:t>１か月の消費生活体験</w:t>
      </w:r>
      <w:r w:rsidR="00820F57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>」</w:t>
      </w:r>
      <w:r w:rsidR="009F022C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</w:t>
      </w:r>
      <w:r w:rsidR="001E370A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</w:t>
      </w:r>
      <w:r w:rsidRPr="004445E2">
        <w:rPr>
          <w:rFonts w:ascii="Meiryo UI" w:eastAsia="Meiryo UI" w:hAnsi="Meiryo UI" w:hint="eastAsia"/>
          <w:color w:val="231F20"/>
          <w:sz w:val="32"/>
          <w:szCs w:val="32"/>
          <w:shd w:val="pct15" w:color="auto" w:fill="FFFFFF"/>
        </w:rPr>
        <w:t xml:space="preserve">　　　　　　　　　　</w:t>
      </w:r>
    </w:p>
    <w:p w14:paraId="58FE9187" w14:textId="383F50A6" w:rsidR="00670D70" w:rsidRPr="008D50A0" w:rsidRDefault="00670D70" w:rsidP="00820F57">
      <w:pPr>
        <w:pStyle w:val="a3"/>
        <w:tabs>
          <w:tab w:val="left" w:pos="2661"/>
        </w:tabs>
        <w:spacing w:before="80"/>
        <w:ind w:firstLineChars="2000" w:firstLine="4000"/>
        <w:rPr>
          <w:rFonts w:ascii="Meiryo UI" w:eastAsia="Meiryo UI" w:hAnsi="Meiryo UI"/>
          <w:color w:val="231F20"/>
          <w:sz w:val="18"/>
          <w:lang w:val="en-US"/>
        </w:rPr>
      </w:pPr>
      <w:r w:rsidRPr="00442C2A">
        <w:rPr>
          <w:rFonts w:ascii="Meiryo UI" w:eastAsia="Meiryo UI" w:hAnsi="Meiryo UI" w:hint="eastAsia"/>
          <w:color w:val="231F20"/>
          <w:u w:val="single"/>
        </w:rPr>
        <w:t xml:space="preserve">　　</w:t>
      </w:r>
      <w:r w:rsidR="00612279"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u w:val="single"/>
        </w:rPr>
        <w:t>月　　　日</w:t>
      </w:r>
      <w:r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8D50A0">
        <w:rPr>
          <w:rFonts w:ascii="Meiryo UI" w:eastAsia="Meiryo UI" w:hAnsi="Meiryo UI" w:hint="eastAsia"/>
          <w:color w:val="231F20"/>
          <w:u w:val="single"/>
          <w:lang w:val="en-US"/>
        </w:rPr>
        <w:t>（</w:t>
      </w:r>
      <w:r w:rsidR="008D50A0"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442C2A">
        <w:rPr>
          <w:rFonts w:ascii="Meiryo UI" w:eastAsia="Meiryo UI" w:hAnsi="Meiryo UI" w:hint="eastAsia"/>
          <w:color w:val="231F20"/>
          <w:u w:val="single"/>
        </w:rPr>
        <w:t xml:space="preserve">　　</w:t>
      </w:r>
      <w:r w:rsidRPr="008D50A0">
        <w:rPr>
          <w:rFonts w:ascii="Meiryo UI" w:eastAsia="Meiryo UI" w:hAnsi="Meiryo UI" w:hint="eastAsia"/>
          <w:color w:val="231F20"/>
          <w:u w:val="single"/>
          <w:lang w:val="en-US"/>
        </w:rPr>
        <w:t>）</w:t>
      </w:r>
      <w:r w:rsidRPr="00442C2A">
        <w:rPr>
          <w:rFonts w:ascii="Meiryo UI" w:eastAsia="Meiryo UI" w:hAnsi="Meiryo UI" w:hint="eastAsia"/>
          <w:color w:val="231F20"/>
          <w:u w:val="single"/>
        </w:rPr>
        <w:t xml:space="preserve">　</w:t>
      </w:r>
      <w:r w:rsidRPr="00442C2A"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　年　　組　　　名前　　　　　　　　　　</w:t>
      </w:r>
      <w:r>
        <w:rPr>
          <w:rFonts w:ascii="メイリオ" w:eastAsia="メイリオ" w:hAnsi="メイリオ" w:cs="ＭＳ Ｐゴシック" w:hint="eastAsia"/>
          <w:color w:val="000000"/>
          <w:u w:val="single"/>
          <w:lang w:val="en-US" w:bidi="ar-SA"/>
        </w:rPr>
        <w:t xml:space="preserve">　</w:t>
      </w:r>
    </w:p>
    <w:p w14:paraId="3921C9AD" w14:textId="59BA3E9D" w:rsidR="00630EBD" w:rsidRPr="0051005A" w:rsidRDefault="000E0AAF" w:rsidP="000E0AAF">
      <w:pPr>
        <w:adjustRightInd w:val="0"/>
        <w:snapToGrid w:val="0"/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</w:pPr>
      <w:r>
        <w:rPr>
          <w:rFonts w:ascii="Meiryo UI" w:eastAsia="Meiryo UI" w:hAnsi="Meiryo UI" w:cs="YuGothic-Regular"/>
          <w:lang w:val="en-US" w:bidi="ar-SA"/>
        </w:rPr>
        <w:t>1</w:t>
      </w: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 xml:space="preserve">　</w:t>
      </w:r>
      <w:r w:rsidR="0051005A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t>Web</w:t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版読本「</w:t>
      </w:r>
      <w:r w:rsidR="0051005A"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t>1</w:t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か月</w:t>
      </w:r>
      <w:r w:rsidR="001C3B7D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間</w:t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の支</w:t>
      </w:r>
      <w:r w:rsidR="00C70F59">
        <w:rPr>
          <w:rFonts w:ascii="Meiryo UI" w:eastAsia="Meiryo UI" w:hAnsi="Meiryo UI"/>
          <w:color w:val="000000" w:themeColor="text1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70F59" w:rsidRPr="00C70F59">
              <w:rPr>
                <w:rFonts w:ascii="Meiryo UI" w:eastAsia="Meiryo UI" w:hAnsi="Meiryo UI"/>
                <w:color w:val="000000" w:themeColor="text1"/>
                <w:sz w:val="11"/>
              </w:rPr>
              <w:t>はら</w:t>
            </w:r>
          </w:rt>
          <w:rubyBase>
            <w:r w:rsidR="00C70F59">
              <w:rPr>
                <w:rFonts w:ascii="Meiryo UI" w:eastAsia="Meiryo UI" w:hAnsi="Meiryo UI"/>
                <w:color w:val="000000" w:themeColor="text1"/>
              </w:rPr>
              <w:t>払</w:t>
            </w:r>
          </w:rubyBase>
        </w:ruby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い方法体験ゲーム」で</w:t>
      </w:r>
      <w:r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選</w:t>
      </w:r>
      <w:r>
        <w:rPr>
          <w:rFonts w:ascii="Meiryo UI" w:eastAsia="Meiryo UI" w:hAnsi="Meiryo UI" w:cs="YuMincho-Regular"/>
          <w:color w:val="000000" w:themeColor="text1"/>
          <w:szCs w:val="20"/>
          <w:lang w:val="en-US" w:bidi="ar-SA"/>
        </w:rPr>
        <w:ruby>
          <w:rubyPr>
            <w:rubyAlign w:val="center"/>
            <w:hps w:val="11"/>
            <w:hpsRaise w:val="20"/>
            <w:hpsBaseText w:val="22"/>
            <w:lid w:val="ja-JP"/>
          </w:rubyPr>
          <w:rt>
            <w:r w:rsidR="000E0AAF" w:rsidRPr="009748CF">
              <w:rPr>
                <w:rFonts w:ascii="Meiryo UI" w:eastAsia="Meiryo UI" w:hAnsi="Meiryo UI" w:cs="YuMincho-Regular"/>
                <w:color w:val="000000" w:themeColor="text1"/>
                <w:sz w:val="11"/>
                <w:szCs w:val="20"/>
                <w:lang w:val="en-US" w:bidi="ar-SA"/>
              </w:rPr>
              <w:t>たく</w:t>
            </w:r>
          </w:rt>
          <w:rubyBase>
            <w:r w:rsidR="000E0AAF">
              <w:rPr>
                <w:rFonts w:ascii="Meiryo UI" w:eastAsia="Meiryo UI" w:hAnsi="Meiryo UI" w:cs="YuMincho-Regular"/>
                <w:color w:val="000000" w:themeColor="text1"/>
                <w:szCs w:val="20"/>
                <w:lang w:val="en-US" w:bidi="ar-SA"/>
              </w:rPr>
              <w:t>択</w:t>
            </w:r>
          </w:rubyBase>
        </w:ruby>
      </w:r>
      <w:r w:rsidR="0051005A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した支払い方法に◯を付け、選んだ理由を書きましょう</w:t>
      </w:r>
      <w:r w:rsidRPr="00955621">
        <w:rPr>
          <w:rFonts w:ascii="Meiryo UI" w:eastAsia="Meiryo UI" w:hAnsi="Meiryo UI" w:cs="YuMincho-Regular" w:hint="eastAsia"/>
          <w:color w:val="000000" w:themeColor="text1"/>
          <w:szCs w:val="20"/>
          <w:lang w:val="en-US" w:bidi="ar-SA"/>
        </w:rPr>
        <w:t>。</w:t>
      </w:r>
    </w:p>
    <w:p w14:paraId="6042BF52" w14:textId="3B33883F" w:rsidR="00630EBD" w:rsidRPr="00005A0B" w:rsidRDefault="00184D65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コンビニでジュースとお</w:t>
      </w:r>
      <w:r w:rsidR="00D6067B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begin"/>
      </w:r>
      <w:r w:rsidR="00D6067B">
        <w:rPr>
          <w:rFonts w:ascii="Meiryo UI" w:eastAsia="Meiryo UI" w:hAnsi="Meiryo UI" w:cs="YuGothic-Regular"/>
          <w:sz w:val="20"/>
          <w:szCs w:val="20"/>
          <w:lang w:val="en-US" w:bidi="ar-SA"/>
        </w:rPr>
        <w:instrText>EQ \* jc0 \* "Font:Meiryo UI" \* hps10 \o(\s\up 9(</w:instrText>
      </w:r>
      <w:r w:rsidR="00D6067B" w:rsidRPr="00D6067B">
        <w:rPr>
          <w:rFonts w:ascii="Meiryo UI" w:eastAsia="Meiryo UI" w:hAnsi="Meiryo UI" w:cs="YuGothic-Regular"/>
          <w:sz w:val="10"/>
          <w:szCs w:val="20"/>
          <w:lang w:val="en-US" w:bidi="ar-SA"/>
        </w:rPr>
        <w:instrText>か</w:instrText>
      </w:r>
      <w:r w:rsidR="00D6067B">
        <w:rPr>
          <w:rFonts w:ascii="Meiryo UI" w:eastAsia="Meiryo UI" w:hAnsi="Meiryo UI" w:cs="YuGothic-Regular"/>
          <w:sz w:val="20"/>
          <w:szCs w:val="20"/>
          <w:lang w:val="en-US" w:bidi="ar-SA"/>
        </w:rPr>
        <w:instrText>),菓)</w:instrText>
      </w:r>
      <w:r w:rsidR="00D6067B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end"/>
      </w:r>
      <w:r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子を買う。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630EBD" w:rsidRPr="000B763D" w14:paraId="687D0494" w14:textId="77777777" w:rsidTr="00AE22B4">
        <w:tc>
          <w:tcPr>
            <w:tcW w:w="3114" w:type="dxa"/>
          </w:tcPr>
          <w:p w14:paraId="7BB2A5F2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42" w:type="dxa"/>
          </w:tcPr>
          <w:p w14:paraId="0F952A1B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032BBE89" w14:textId="77777777" w:rsidTr="00AE22B4">
        <w:tc>
          <w:tcPr>
            <w:tcW w:w="3114" w:type="dxa"/>
          </w:tcPr>
          <w:p w14:paraId="6B639F19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F259981" w14:textId="45D29531" w:rsidR="00630EBD" w:rsidRPr="0051005A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・現金　　</w:t>
            </w:r>
            <w:r w:rsidR="00585673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</w:t>
            </w:r>
            <w:r w:rsidR="00585673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 w:rsidR="00C70F59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</w:t>
            </w:r>
            <w:r w:rsidR="00C70F59"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70F59" w:rsidRPr="00C70F59">
                    <w:rPr>
                      <w:rFonts w:ascii="Meiryo UI" w:eastAsia="Meiryo UI" w:hAnsi="Meiryo UI" w:cs="YuGothic-Regular"/>
                      <w:sz w:val="10"/>
                      <w:szCs w:val="20"/>
                      <w:lang w:val="en-US" w:eastAsia="ja-JP" w:bidi="ar-SA"/>
                    </w:rPr>
                    <w:t>さい</w:t>
                  </w:r>
                </w:rt>
                <w:rubyBase>
                  <w:r w:rsidR="00C70F59">
                    <w:rPr>
                      <w:rFonts w:ascii="Meiryo UI" w:eastAsia="Meiryo UI" w:hAnsi="Meiryo UI" w:cs="YuGothic-Regular"/>
                      <w:sz w:val="20"/>
                      <w:szCs w:val="20"/>
                      <w:lang w:val="en-US" w:eastAsia="ja-JP" w:bidi="ar-SA"/>
                    </w:rPr>
                    <w:t>済</w:t>
                  </w:r>
                </w:rubyBase>
              </w:ruby>
            </w:r>
          </w:p>
          <w:p w14:paraId="55E65B2F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07EA762" w14:textId="189AA244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42" w:type="dxa"/>
          </w:tcPr>
          <w:p w14:paraId="48AA1E53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5270C65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D8542B6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7704C13" w14:textId="77777777" w:rsidR="008A3534" w:rsidRP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15E812F3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682C9967" w14:textId="77777777" w:rsidR="00E64BFC" w:rsidRDefault="00E64BFC" w:rsidP="004C2EBF">
      <w:pPr>
        <w:pStyle w:val="ac"/>
        <w:adjustRightInd w:val="0"/>
        <w:spacing w:line="340" w:lineRule="exact"/>
        <w:ind w:left="426" w:firstLine="0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40394CF9" w14:textId="21BA4BB2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友人</w:t>
      </w:r>
      <w:r w:rsidR="00390156"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たち</w:t>
      </w: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とカラオケ</w:t>
      </w:r>
      <w:r w:rsidR="00390156"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をする</w:t>
      </w: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54C9C9ED" w14:textId="77777777" w:rsidTr="00AE22B4">
        <w:tc>
          <w:tcPr>
            <w:tcW w:w="3114" w:type="dxa"/>
          </w:tcPr>
          <w:p w14:paraId="714ABB52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5B011D31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3DE9EA2B" w14:textId="77777777" w:rsidTr="00AE22B4">
        <w:tc>
          <w:tcPr>
            <w:tcW w:w="3114" w:type="dxa"/>
          </w:tcPr>
          <w:p w14:paraId="19857E2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5C545CDE" w14:textId="5B9A8002" w:rsidR="00630EBD" w:rsidRPr="00264982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</w:tc>
        <w:tc>
          <w:tcPr>
            <w:tcW w:w="7371" w:type="dxa"/>
          </w:tcPr>
          <w:p w14:paraId="0FB6532F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9D0C826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4FD923D6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0B7BD390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2B7B8D56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590A4895" w14:textId="77777777" w:rsidR="00E64BFC" w:rsidRDefault="00E64BFC" w:rsidP="004C2EBF">
      <w:pPr>
        <w:pStyle w:val="ac"/>
        <w:adjustRightInd w:val="0"/>
        <w:spacing w:line="340" w:lineRule="exact"/>
        <w:ind w:left="426" w:firstLine="0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51C949DD" w14:textId="1EF7913B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ハンバーガーショップでハンバーガーセットを注文する。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7592E52B" w14:textId="77777777" w:rsidTr="00AE22B4">
        <w:tc>
          <w:tcPr>
            <w:tcW w:w="3114" w:type="dxa"/>
          </w:tcPr>
          <w:p w14:paraId="32237FBF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16E8A1C6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2AB0EFAB" w14:textId="77777777" w:rsidTr="00AE22B4">
        <w:tc>
          <w:tcPr>
            <w:tcW w:w="3114" w:type="dxa"/>
          </w:tcPr>
          <w:p w14:paraId="2C455E97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F6EA453" w14:textId="639A6976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4FDD8C31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72A2C7CF" w14:textId="57047F24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160FC4F7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0FC7BD67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C058C13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4281C19D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9D85139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223D3B39" w14:textId="5E2F18F5" w:rsidR="00B16D2A" w:rsidRPr="00B16D2A" w:rsidRDefault="00B16D2A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60E7458A" w14:textId="3C7AA674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映画館でポップコーンと飲み物を買う。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1F10E855" w14:textId="77777777" w:rsidTr="00AE22B4">
        <w:tc>
          <w:tcPr>
            <w:tcW w:w="3114" w:type="dxa"/>
          </w:tcPr>
          <w:p w14:paraId="2363B7D8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4390A4D9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07998834" w14:textId="77777777" w:rsidTr="00AE22B4">
        <w:tc>
          <w:tcPr>
            <w:tcW w:w="3114" w:type="dxa"/>
          </w:tcPr>
          <w:p w14:paraId="522C8A9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66ADD400" w14:textId="0A643115" w:rsidR="00630EBD" w:rsidRPr="00585673" w:rsidRDefault="00585673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2CEA48DE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35AAFD03" w14:textId="0F9394E7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0023129B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C051700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D176DAC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246C994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7BB91CF9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63481D72" w14:textId="77777777" w:rsidR="00E64BFC" w:rsidRDefault="00E64BFC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0310AD0D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68C72316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3CFB9A91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0A70A79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767D17B7" w14:textId="77777777" w:rsidR="00D472A9" w:rsidRDefault="00D472A9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631AF033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41630921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3F0733E1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3E913B0F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0ADA90D1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55EE14A4" w14:textId="77777777" w:rsidR="00D6565E" w:rsidRDefault="00D6565E" w:rsidP="004C2EBF">
      <w:p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0210AD58" w14:textId="77777777" w:rsidR="00D472A9" w:rsidRDefault="00D472A9" w:rsidP="00D6565E">
      <w:pPr>
        <w:adjustRightInd w:val="0"/>
        <w:spacing w:line="30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D86F3B3" w14:textId="77777777" w:rsidR="00D6565E" w:rsidRPr="004C2EBF" w:rsidRDefault="00D6565E" w:rsidP="00D6565E">
      <w:pPr>
        <w:adjustRightInd w:val="0"/>
        <w:spacing w:line="30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80ADD3A" w14:textId="52EE4559" w:rsidR="00630EBD" w:rsidRPr="00D6565E" w:rsidRDefault="00630EBD" w:rsidP="00D6565E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D6565E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ショッピングセンターで洋服を買う。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5778F2B3" w14:textId="77777777" w:rsidTr="00AE22B4">
        <w:tc>
          <w:tcPr>
            <w:tcW w:w="3114" w:type="dxa"/>
          </w:tcPr>
          <w:p w14:paraId="43D5C599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7B0A5C04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7773AC7F" w14:textId="77777777" w:rsidTr="00AE22B4">
        <w:tc>
          <w:tcPr>
            <w:tcW w:w="3114" w:type="dxa"/>
          </w:tcPr>
          <w:p w14:paraId="66C6AE71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5603906C" w14:textId="797E6FE0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43868814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61C85F71" w14:textId="50D07504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630AA223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1D0F6E0D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69463C41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5810328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F025494" w14:textId="77777777" w:rsidR="00D472A9" w:rsidRPr="000B763D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3527AEE6" w14:textId="77777777" w:rsidR="00E64BFC" w:rsidRPr="00E64BFC" w:rsidRDefault="00E64BFC" w:rsidP="004C2EBF">
      <w:pPr>
        <w:pStyle w:val="ac"/>
        <w:adjustRightInd w:val="0"/>
        <w:spacing w:line="340" w:lineRule="exact"/>
        <w:ind w:left="426" w:firstLine="0"/>
        <w:rPr>
          <w:rFonts w:ascii="Meiryo UI" w:eastAsia="Meiryo UI" w:hAnsi="Meiryo UI" w:cs="YuGothic-Regular"/>
          <w:sz w:val="20"/>
          <w:szCs w:val="20"/>
          <w:lang w:val="en-US" w:bidi="ar-SA"/>
        </w:rPr>
      </w:pPr>
    </w:p>
    <w:p w14:paraId="2BAD7235" w14:textId="6E07ECF6" w:rsidR="00630EBD" w:rsidRPr="00005A0B" w:rsidRDefault="00630EBD" w:rsidP="004C2EBF">
      <w:pPr>
        <w:pStyle w:val="ac"/>
        <w:numPr>
          <w:ilvl w:val="1"/>
          <w:numId w:val="5"/>
        </w:numPr>
        <w:adjustRightInd w:val="0"/>
        <w:spacing w:line="340" w:lineRule="exact"/>
        <w:rPr>
          <w:rFonts w:ascii="Meiryo UI" w:eastAsia="Meiryo UI" w:hAnsi="Meiryo UI" w:cs="YuGothic-Regular"/>
          <w:sz w:val="20"/>
          <w:szCs w:val="20"/>
          <w:lang w:val="en-US" w:bidi="ar-SA"/>
        </w:rPr>
      </w:pP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家族の</w:t>
      </w:r>
      <w:r w:rsidR="00C70F59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begin"/>
      </w:r>
      <w:r w:rsidR="00C70F59">
        <w:rPr>
          <w:rFonts w:ascii="Meiryo UI" w:eastAsia="Meiryo UI" w:hAnsi="Meiryo UI" w:cs="YuGothic-Regular"/>
          <w:sz w:val="20"/>
          <w:szCs w:val="20"/>
          <w:lang w:val="en-US" w:bidi="ar-SA"/>
        </w:rPr>
        <w:instrText>EQ \* jc2 \* "Font:Meiryo UI" \* hps10 \o\ad(\s\up 9(</w:instrText>
      </w:r>
      <w:r w:rsidR="00C70F59" w:rsidRPr="00C70F59">
        <w:rPr>
          <w:rFonts w:ascii="Meiryo UI" w:eastAsia="Meiryo UI" w:hAnsi="Meiryo UI" w:cs="YuGothic-Regular"/>
          <w:sz w:val="10"/>
          <w:szCs w:val="20"/>
          <w:lang w:val="en-US" w:bidi="ar-SA"/>
        </w:rPr>
        <w:instrText>たん</w:instrText>
      </w:r>
      <w:r w:rsidR="00C70F59">
        <w:rPr>
          <w:rFonts w:ascii="Meiryo UI" w:eastAsia="Meiryo UI" w:hAnsi="Meiryo UI" w:cs="YuGothic-Regular"/>
          <w:sz w:val="20"/>
          <w:szCs w:val="20"/>
          <w:lang w:val="en-US" w:bidi="ar-SA"/>
        </w:rPr>
        <w:instrText>),誕)</w:instrText>
      </w:r>
      <w:r w:rsidR="00C70F59">
        <w:rPr>
          <w:rFonts w:ascii="Meiryo UI" w:eastAsia="Meiryo UI" w:hAnsi="Meiryo UI" w:cs="YuGothic-Regular"/>
          <w:sz w:val="20"/>
          <w:szCs w:val="20"/>
          <w:lang w:val="en-US" w:bidi="ar-SA"/>
        </w:rPr>
        <w:fldChar w:fldCharType="end"/>
      </w:r>
      <w:r w:rsidRPr="00005A0B">
        <w:rPr>
          <w:rFonts w:ascii="Meiryo UI" w:eastAsia="Meiryo UI" w:hAnsi="Meiryo UI" w:cs="YuGothic-Regular" w:hint="eastAsia"/>
          <w:sz w:val="20"/>
          <w:szCs w:val="20"/>
          <w:lang w:val="en-US" w:bidi="ar-SA"/>
        </w:rPr>
        <w:t>生日プレゼントを買う。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630EBD" w:rsidRPr="000B763D" w14:paraId="37CC621F" w14:textId="77777777" w:rsidTr="00AE22B4">
        <w:tc>
          <w:tcPr>
            <w:tcW w:w="3114" w:type="dxa"/>
          </w:tcPr>
          <w:p w14:paraId="38032EA6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支払</w:t>
            </w:r>
            <w:proofErr w:type="spellEnd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い</w:t>
            </w: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方法</w:t>
            </w:r>
            <w:proofErr w:type="spellEnd"/>
          </w:p>
        </w:tc>
        <w:tc>
          <w:tcPr>
            <w:tcW w:w="7371" w:type="dxa"/>
          </w:tcPr>
          <w:p w14:paraId="6D217683" w14:textId="77777777" w:rsidR="00630EBD" w:rsidRPr="000B763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18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18"/>
                <w:lang w:val="en-US" w:eastAsia="ja-JP" w:bidi="ar-SA"/>
              </w:rPr>
              <w:t>選んだ理由</w:t>
            </w:r>
          </w:p>
        </w:tc>
      </w:tr>
      <w:tr w:rsidR="00630EBD" w:rsidRPr="000B763D" w14:paraId="1F127A83" w14:textId="77777777" w:rsidTr="00AE22B4">
        <w:tc>
          <w:tcPr>
            <w:tcW w:w="3114" w:type="dxa"/>
          </w:tcPr>
          <w:p w14:paraId="1807AA3F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36DD13B5" w14:textId="6FBAEB4E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・現金</w:t>
            </w:r>
            <w:r w:rsidR="00795851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　　　　</w:t>
            </w:r>
            <w:r w:rsidR="00795851"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  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・コード決済</w:t>
            </w:r>
          </w:p>
          <w:p w14:paraId="1A2C9DC8" w14:textId="77777777" w:rsidR="00693C1C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5A49D56D" w14:textId="1638CEF8" w:rsidR="00630EBD" w:rsidRPr="000B763D" w:rsidRDefault="00795851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>IC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 xml:space="preserve">カード　　　　</w:t>
            </w:r>
            <w:r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  <w:t xml:space="preserve"> </w:t>
            </w:r>
            <w:r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・クレジットカード</w:t>
            </w:r>
          </w:p>
        </w:tc>
        <w:tc>
          <w:tcPr>
            <w:tcW w:w="7371" w:type="dxa"/>
          </w:tcPr>
          <w:p w14:paraId="658049A0" w14:textId="77777777" w:rsidR="00630EBD" w:rsidRDefault="00630EBD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0D5A71F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396F393D" w14:textId="77777777" w:rsidR="008A3534" w:rsidRDefault="008A3534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160E09B5" w14:textId="77777777" w:rsidR="00D472A9" w:rsidRDefault="00D472A9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  <w:p w14:paraId="5D8DAC29" w14:textId="77777777" w:rsidR="00693C1C" w:rsidRPr="000B763D" w:rsidRDefault="00693C1C" w:rsidP="004C2EBF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lang w:val="en-US" w:eastAsia="ja-JP" w:bidi="ar-SA"/>
              </w:rPr>
            </w:pPr>
          </w:p>
        </w:tc>
      </w:tr>
    </w:tbl>
    <w:p w14:paraId="55A490CC" w14:textId="77777777" w:rsidR="004C2EBF" w:rsidRDefault="004C2EBF" w:rsidP="004C2EBF">
      <w:pPr>
        <w:adjustRightInd w:val="0"/>
        <w:spacing w:line="340" w:lineRule="exact"/>
        <w:rPr>
          <w:rFonts w:ascii="Meiryo UI" w:eastAsia="Meiryo UI" w:hAnsi="Meiryo UI" w:cs="YuGothic-Regular"/>
          <w:lang w:val="en-US" w:bidi="ar-SA"/>
        </w:rPr>
      </w:pPr>
    </w:p>
    <w:p w14:paraId="377979E4" w14:textId="57904B46" w:rsidR="004C2EBF" w:rsidRDefault="004C2EBF" w:rsidP="001E370A">
      <w:pPr>
        <w:adjustRightInd w:val="0"/>
        <w:spacing w:line="340" w:lineRule="exact"/>
        <w:ind w:firstLineChars="200" w:firstLine="440"/>
        <w:rPr>
          <w:rFonts w:ascii="Meiryo UI" w:eastAsia="Meiryo UI" w:hAnsi="Meiryo UI" w:cs="YuGothic-Regular"/>
          <w:lang w:val="en-US" w:bidi="ar-SA"/>
        </w:rPr>
      </w:pPr>
      <w:r>
        <w:rPr>
          <w:rFonts w:ascii="Meiryo UI" w:eastAsia="Meiryo UI" w:hAnsi="Meiryo UI" w:cs="YuGothic-Regular" w:hint="eastAsia"/>
          <w:lang w:val="en-US" w:bidi="ar-SA"/>
        </w:rPr>
        <w:t>体験ゲームの感想を書きましょう。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85"/>
      </w:tblGrid>
      <w:tr w:rsidR="004C2EBF" w:rsidRPr="00791658" w14:paraId="3D434437" w14:textId="77777777" w:rsidTr="004C2EBF">
        <w:tc>
          <w:tcPr>
            <w:tcW w:w="10485" w:type="dxa"/>
          </w:tcPr>
          <w:p w14:paraId="588083DF" w14:textId="77777777" w:rsidR="004C2EBF" w:rsidRDefault="004C2EBF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9A37A53" w14:textId="77777777" w:rsidR="00D472A9" w:rsidRDefault="00D472A9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71F8DABD" w14:textId="77777777" w:rsidR="008A3534" w:rsidRDefault="008A3534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15D36CCF" w14:textId="77777777" w:rsidR="001E370A" w:rsidRDefault="001E370A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1AA705B" w14:textId="77777777" w:rsidR="001E370A" w:rsidRDefault="001E370A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6D15412" w14:textId="77777777" w:rsidR="00D472A9" w:rsidRDefault="00D472A9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0A242DBD" w14:textId="77777777" w:rsidR="001E370A" w:rsidRDefault="001E370A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4FE4E338" w14:textId="77777777" w:rsidR="001E370A" w:rsidRDefault="001E370A" w:rsidP="004C2EBF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  <w:p w14:paraId="4E3C7493" w14:textId="35EF0807" w:rsidR="00D472A9" w:rsidRPr="000B763D" w:rsidRDefault="00D472A9" w:rsidP="00D472A9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</w:p>
        </w:tc>
      </w:tr>
    </w:tbl>
    <w:p w14:paraId="774EC065" w14:textId="77777777" w:rsidR="004C2EBF" w:rsidRPr="004C2EBF" w:rsidRDefault="004C2EBF" w:rsidP="004C2EBF">
      <w:pPr>
        <w:adjustRightInd w:val="0"/>
        <w:spacing w:line="340" w:lineRule="exact"/>
        <w:rPr>
          <w:rFonts w:ascii="Meiryo UI" w:eastAsia="Meiryo UI" w:hAnsi="Meiryo UI" w:cs="YuGothic-Regular"/>
          <w:lang w:val="en-US" w:bidi="ar-SA"/>
        </w:rPr>
      </w:pPr>
    </w:p>
    <w:p w14:paraId="536478CF" w14:textId="195B144D" w:rsidR="00630EBD" w:rsidRDefault="00630EBD" w:rsidP="004C2EBF">
      <w:pPr>
        <w:adjustRightInd w:val="0"/>
        <w:spacing w:line="340" w:lineRule="exact"/>
        <w:rPr>
          <w:rFonts w:ascii="Meiryo UI" w:eastAsia="Meiryo UI" w:hAnsi="Meiryo UI" w:cs="YuGothic-Regular"/>
          <w:lang w:val="en-US" w:bidi="ar-SA"/>
        </w:rPr>
      </w:pPr>
      <w:r w:rsidRPr="000B763D">
        <w:rPr>
          <w:rFonts w:ascii="Meiryo UI" w:eastAsia="Meiryo UI" w:hAnsi="Meiryo UI" w:cs="YuGothic-Regular" w:hint="eastAsia"/>
          <w:lang w:val="en-US" w:bidi="ar-SA"/>
        </w:rPr>
        <w:t>２</w:t>
      </w:r>
      <w:r w:rsidRPr="000B763D">
        <w:rPr>
          <w:rFonts w:ascii="Meiryo UI" w:eastAsia="Meiryo UI" w:hAnsi="Meiryo UI" w:cs="YuGothic-Regular"/>
          <w:lang w:val="en-US" w:bidi="ar-SA"/>
        </w:rPr>
        <w:t xml:space="preserve"> </w:t>
      </w:r>
      <w:r w:rsidRPr="000B763D">
        <w:rPr>
          <w:rFonts w:ascii="Meiryo UI" w:eastAsia="Meiryo UI" w:hAnsi="Meiryo UI" w:cs="YuGothic-Regular" w:hint="eastAsia"/>
          <w:lang w:val="en-US" w:bidi="ar-SA"/>
        </w:rPr>
        <w:t>キャッシュレス決済の便利なところと気を付けなければ</w:t>
      </w:r>
      <w:r w:rsidR="008D50A0">
        <w:rPr>
          <w:rFonts w:ascii="Meiryo UI" w:eastAsia="Meiryo UI" w:hAnsi="Meiryo UI" w:cs="YuGothic-Regular" w:hint="eastAsia"/>
          <w:lang w:val="en-US" w:bidi="ar-SA"/>
        </w:rPr>
        <w:t>いけない</w:t>
      </w:r>
      <w:r w:rsidRPr="000B763D">
        <w:rPr>
          <w:rFonts w:ascii="Meiryo UI" w:eastAsia="Meiryo UI" w:hAnsi="Meiryo UI" w:cs="YuGothic-Regular" w:hint="eastAsia"/>
          <w:lang w:val="en-US" w:bidi="ar-SA"/>
        </w:rPr>
        <w:t>ところ</w:t>
      </w:r>
      <w:r>
        <w:rPr>
          <w:rFonts w:ascii="Meiryo UI" w:eastAsia="Meiryo UI" w:hAnsi="Meiryo UI" w:cs="YuGothic-Regular" w:hint="eastAsia"/>
          <w:lang w:val="en-US" w:bidi="ar-SA"/>
        </w:rPr>
        <w:t>を自分の言葉で書きましょう。</w:t>
      </w:r>
    </w:p>
    <w:tbl>
      <w:tblPr>
        <w:tblStyle w:val="a5"/>
        <w:tblpPr w:leftFromText="142" w:rightFromText="142" w:vertAnchor="text" w:horzAnchor="page" w:tblpX="715" w:tblpY="162"/>
        <w:tblW w:w="0" w:type="auto"/>
        <w:tblLook w:val="04A0" w:firstRow="1" w:lastRow="0" w:firstColumn="1" w:lastColumn="0" w:noHBand="0" w:noVBand="1"/>
      </w:tblPr>
      <w:tblGrid>
        <w:gridCol w:w="5240"/>
        <w:gridCol w:w="5250"/>
      </w:tblGrid>
      <w:tr w:rsidR="004C2EBF" w:rsidRPr="000B763D" w14:paraId="741370C1" w14:textId="77777777" w:rsidTr="00581D34">
        <w:tc>
          <w:tcPr>
            <w:tcW w:w="5240" w:type="dxa"/>
          </w:tcPr>
          <w:p w14:paraId="7C2629AC" w14:textId="77777777" w:rsidR="004C2EBF" w:rsidRPr="000B763D" w:rsidRDefault="004C2EBF" w:rsidP="00581D34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bidi="ar-SA"/>
              </w:rPr>
            </w:pPr>
            <w:proofErr w:type="spellStart"/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bidi="ar-SA"/>
              </w:rPr>
              <w:t>便利なところ</w:t>
            </w:r>
            <w:proofErr w:type="spellEnd"/>
          </w:p>
        </w:tc>
        <w:tc>
          <w:tcPr>
            <w:tcW w:w="5250" w:type="dxa"/>
          </w:tcPr>
          <w:p w14:paraId="5F19991A" w14:textId="77777777" w:rsidR="004C2EBF" w:rsidRPr="00791658" w:rsidRDefault="004C2EBF" w:rsidP="00581D34">
            <w:pPr>
              <w:adjustRightInd w:val="0"/>
              <w:spacing w:line="340" w:lineRule="exact"/>
              <w:jc w:val="center"/>
              <w:rPr>
                <w:rFonts w:ascii="Meiryo UI" w:eastAsia="Meiryo UI" w:hAnsi="Meiryo UI" w:cs="YuGothic-Regular"/>
                <w:sz w:val="20"/>
                <w:szCs w:val="20"/>
                <w:lang w:val="en-US" w:eastAsia="ja-JP" w:bidi="ar-SA"/>
              </w:rPr>
            </w:pPr>
            <w:r w:rsidRPr="000B763D">
              <w:rPr>
                <w:rFonts w:ascii="Meiryo UI" w:eastAsia="Meiryo UI" w:hAnsi="Meiryo UI" w:cs="YuGothic-Regular" w:hint="eastAsia"/>
                <w:sz w:val="20"/>
                <w:szCs w:val="20"/>
                <w:lang w:val="en-US" w:eastAsia="ja-JP" w:bidi="ar-SA"/>
              </w:rPr>
              <w:t>気を付けなければいけないところ</w:t>
            </w:r>
          </w:p>
        </w:tc>
      </w:tr>
      <w:tr w:rsidR="004C2EBF" w:rsidRPr="000B763D" w14:paraId="0593B711" w14:textId="77777777" w:rsidTr="00581D34">
        <w:trPr>
          <w:trHeight w:val="1172"/>
        </w:trPr>
        <w:tc>
          <w:tcPr>
            <w:tcW w:w="5240" w:type="dxa"/>
          </w:tcPr>
          <w:p w14:paraId="638DA9E8" w14:textId="77777777" w:rsidR="00581D34" w:rsidRPr="00581D34" w:rsidRDefault="00581D34" w:rsidP="00581D34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color w:val="FF0000"/>
                <w:sz w:val="20"/>
                <w:szCs w:val="20"/>
                <w:lang w:val="en-US" w:eastAsia="ja-JP" w:bidi="ar-SA"/>
              </w:rPr>
            </w:pPr>
            <w:r w:rsidRPr="00581D34">
              <w:rPr>
                <w:rFonts w:ascii="Meiryo UI" w:eastAsia="Meiryo UI" w:hAnsi="Meiryo UI" w:cs="YuGothic-Regular" w:hint="eastAsia"/>
                <w:color w:val="FF0000"/>
                <w:sz w:val="20"/>
                <w:szCs w:val="20"/>
                <w:lang w:val="en-US" w:eastAsia="ja-JP" w:bidi="ar-SA"/>
              </w:rPr>
              <w:t>〈解答例〉</w:t>
            </w:r>
          </w:p>
          <w:p w14:paraId="28D9950D" w14:textId="45F8C601" w:rsidR="004C2EBF" w:rsidRPr="00820F57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  <w:r w:rsidRPr="00214FD3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・</w:t>
            </w: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現金を持たなくても良い。</w:t>
            </w:r>
          </w:p>
          <w:p w14:paraId="3E37CDA5" w14:textId="77777777" w:rsidR="004C2EBF" w:rsidRPr="00820F57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・支払い手続きをすばやく行える。</w:t>
            </w:r>
          </w:p>
          <w:p w14:paraId="576AAC71" w14:textId="77777777" w:rsidR="004C2EBF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・これまでに買ったものが</w:t>
            </w:r>
            <w:r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わ</w:t>
            </w: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かるので、お金の管理がしやすい。</w:t>
            </w:r>
          </w:p>
          <w:p w14:paraId="3A51C757" w14:textId="77777777" w:rsidR="00D472A9" w:rsidRDefault="00D472A9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  <w:p w14:paraId="7DD8F613" w14:textId="77777777" w:rsidR="008A3534" w:rsidRPr="00554301" w:rsidRDefault="008A3534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</w:p>
        </w:tc>
        <w:tc>
          <w:tcPr>
            <w:tcW w:w="5250" w:type="dxa"/>
          </w:tcPr>
          <w:p w14:paraId="1B341799" w14:textId="77777777" w:rsidR="00623940" w:rsidRPr="00581D34" w:rsidRDefault="00623940" w:rsidP="00623940">
            <w:pPr>
              <w:adjustRightInd w:val="0"/>
              <w:spacing w:line="340" w:lineRule="exact"/>
              <w:rPr>
                <w:rFonts w:ascii="Meiryo UI" w:eastAsia="Meiryo UI" w:hAnsi="Meiryo UI" w:cs="YuGothic-Regular"/>
                <w:color w:val="FF0000"/>
                <w:sz w:val="20"/>
                <w:szCs w:val="20"/>
                <w:lang w:val="en-US" w:eastAsia="ja-JP" w:bidi="ar-SA"/>
              </w:rPr>
            </w:pPr>
            <w:r w:rsidRPr="00581D34">
              <w:rPr>
                <w:rFonts w:ascii="Meiryo UI" w:eastAsia="Meiryo UI" w:hAnsi="Meiryo UI" w:cs="YuGothic-Regular" w:hint="eastAsia"/>
                <w:color w:val="FF0000"/>
                <w:sz w:val="20"/>
                <w:szCs w:val="20"/>
                <w:lang w:val="en-US" w:eastAsia="ja-JP" w:bidi="ar-SA"/>
              </w:rPr>
              <w:t>〈解答例〉</w:t>
            </w:r>
          </w:p>
          <w:p w14:paraId="07652D85" w14:textId="2B93CFFF" w:rsidR="004C2EBF" w:rsidRPr="00820F57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・お金を使ったことが</w:t>
            </w:r>
            <w:r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わ</w:t>
            </w: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かりにくい。</w:t>
            </w:r>
          </w:p>
          <w:p w14:paraId="4F8FE91C" w14:textId="77777777" w:rsidR="004C2EBF" w:rsidRPr="00820F57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・</w:t>
            </w:r>
            <w:r w:rsidRPr="00820F57"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  <w:t>ID</w:t>
            </w: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やパスワードをしっかりと管理する。</w:t>
            </w:r>
          </w:p>
          <w:p w14:paraId="5EEEADF0" w14:textId="77777777" w:rsidR="004C2EBF" w:rsidRPr="0075411F" w:rsidRDefault="004C2EBF" w:rsidP="00581D34">
            <w:pPr>
              <w:adjustRightInd w:val="0"/>
              <w:spacing w:line="340" w:lineRule="exact"/>
              <w:rPr>
                <w:rFonts w:ascii="Meiryo UI" w:eastAsia="Meiryo UI" w:hAnsi="Meiryo UI" w:cs="YuGothic-Bold"/>
                <w:bCs/>
                <w:color w:val="FF0000"/>
                <w:sz w:val="20"/>
                <w:szCs w:val="20"/>
                <w:lang w:val="en-US" w:eastAsia="ja-JP" w:bidi="ar-SA"/>
              </w:rPr>
            </w:pPr>
            <w:r w:rsidRPr="00820F57">
              <w:rPr>
                <w:rFonts w:ascii="Meiryo UI" w:eastAsia="Meiryo UI" w:hAnsi="Meiryo UI" w:cs="YuGothic-Bold" w:hint="eastAsia"/>
                <w:bCs/>
                <w:color w:val="FF0000"/>
                <w:sz w:val="20"/>
                <w:szCs w:val="20"/>
                <w:lang w:val="en-US" w:eastAsia="ja-JP" w:bidi="ar-SA"/>
              </w:rPr>
              <w:t>・クレジットカードは次の月に支払われる。</w:t>
            </w:r>
          </w:p>
        </w:tc>
      </w:tr>
    </w:tbl>
    <w:p w14:paraId="394AF539" w14:textId="549A45A2" w:rsidR="00B16D2A" w:rsidRDefault="00B16D2A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67C4B601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5B481AEE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7FDBFA0A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679FCFF8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365BAF7C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0AF5A2FE" w14:textId="77777777" w:rsidR="00D472A9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p w14:paraId="557BB202" w14:textId="77777777" w:rsidR="00D472A9" w:rsidRPr="004C2EBF" w:rsidRDefault="00D472A9" w:rsidP="00224764">
      <w:pPr>
        <w:adjustRightInd w:val="0"/>
        <w:spacing w:line="20" w:lineRule="exact"/>
        <w:ind w:firstLineChars="100" w:firstLine="220"/>
        <w:rPr>
          <w:rFonts w:ascii="Meiryo UI" w:eastAsia="Meiryo UI" w:hAnsi="Meiryo UI" w:cs="YuGothic-Regular"/>
          <w:lang w:val="en-US" w:bidi="ar-SA"/>
        </w:rPr>
      </w:pPr>
    </w:p>
    <w:sectPr w:rsidR="00D472A9" w:rsidRPr="004C2EBF" w:rsidSect="00601C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566" w:bottom="426" w:left="720" w:header="851" w:footer="2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A4D9" w14:textId="77777777" w:rsidR="00601C52" w:rsidRDefault="00601C52" w:rsidP="003270F4">
      <w:r>
        <w:separator/>
      </w:r>
    </w:p>
  </w:endnote>
  <w:endnote w:type="continuationSeparator" w:id="0">
    <w:p w14:paraId="1A8EEA09" w14:textId="77777777" w:rsidR="00601C52" w:rsidRDefault="00601C52" w:rsidP="0032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Gothic-Regular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Mincho-Regular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Gothic-Bold">
    <w:altName w:val="FTT-UD角ゴ_ラージ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0403" w14:textId="77777777" w:rsidR="00AD2BFB" w:rsidRDefault="00AD2BF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0FA4" w14:textId="77777777" w:rsidR="00AD2BFB" w:rsidRDefault="00AD2BF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AB0D" w14:textId="77777777" w:rsidR="00AD2BFB" w:rsidRDefault="00AD2BF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C8656" w14:textId="77777777" w:rsidR="00601C52" w:rsidRDefault="00601C52" w:rsidP="003270F4">
      <w:r>
        <w:separator/>
      </w:r>
    </w:p>
  </w:footnote>
  <w:footnote w:type="continuationSeparator" w:id="0">
    <w:p w14:paraId="16B46445" w14:textId="77777777" w:rsidR="00601C52" w:rsidRDefault="00601C52" w:rsidP="0032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F1B4" w14:textId="77777777" w:rsidR="00AD2BFB" w:rsidRDefault="00AD2BF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5103" w14:textId="77777777" w:rsidR="00AD2BFB" w:rsidRDefault="00AD2BF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B613" w14:textId="77777777" w:rsidR="00AD2BFB" w:rsidRDefault="00AD2B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1151E"/>
    <w:multiLevelType w:val="hybridMultilevel"/>
    <w:tmpl w:val="38F43294"/>
    <w:lvl w:ilvl="0" w:tplc="C73490E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DA884330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26B6F"/>
    <w:multiLevelType w:val="hybridMultilevel"/>
    <w:tmpl w:val="9D2AD5C0"/>
    <w:lvl w:ilvl="0" w:tplc="1DA8F53C">
      <w:start w:val="10"/>
      <w:numFmt w:val="decimal"/>
      <w:lvlText w:val="%1"/>
      <w:lvlJc w:val="left"/>
      <w:pPr>
        <w:ind w:left="473" w:hanging="360"/>
      </w:pPr>
      <w:rPr>
        <w:rFonts w:hint="default"/>
        <w:color w:val="231F20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AAC0772"/>
    <w:multiLevelType w:val="hybridMultilevel"/>
    <w:tmpl w:val="0A70A86C"/>
    <w:lvl w:ilvl="0" w:tplc="FB546B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25B32"/>
    <w:multiLevelType w:val="hybridMultilevel"/>
    <w:tmpl w:val="B0621AAC"/>
    <w:lvl w:ilvl="0" w:tplc="7916AA1A">
      <w:start w:val="3"/>
      <w:numFmt w:val="decimal"/>
      <w:lvlText w:val="%1"/>
      <w:lvlJc w:val="left"/>
      <w:pPr>
        <w:ind w:left="1496" w:hanging="423"/>
        <w:jc w:val="right"/>
      </w:pPr>
      <w:rPr>
        <w:rFonts w:ascii="Microsoft JhengHei" w:eastAsia="Microsoft JhengHei" w:hAnsi="Microsoft JhengHei" w:cs="Microsoft JhengHei" w:hint="default"/>
        <w:color w:val="0072BC"/>
        <w:w w:val="130"/>
        <w:sz w:val="24"/>
        <w:szCs w:val="24"/>
        <w:lang w:val="ja-JP" w:eastAsia="ja-JP" w:bidi="ja-JP"/>
      </w:rPr>
    </w:lvl>
    <w:lvl w:ilvl="1" w:tplc="3BBAB260">
      <w:start w:val="1"/>
      <w:numFmt w:val="decimal"/>
      <w:lvlText w:val="%2."/>
      <w:lvlJc w:val="left"/>
      <w:pPr>
        <w:ind w:left="1208" w:hanging="77"/>
      </w:pPr>
      <w:rPr>
        <w:rFonts w:ascii="Yu Gothic UI" w:eastAsia="Yu Gothic UI" w:hAnsi="Yu Gothic UI" w:cs="Yu Gothic UI" w:hint="default"/>
        <w:color w:val="231F20"/>
        <w:spacing w:val="-39"/>
        <w:w w:val="120"/>
        <w:sz w:val="10"/>
        <w:szCs w:val="10"/>
        <w:lang w:val="ja-JP" w:eastAsia="ja-JP" w:bidi="ja-JP"/>
      </w:rPr>
    </w:lvl>
    <w:lvl w:ilvl="2" w:tplc="8CB69240">
      <w:numFmt w:val="bullet"/>
      <w:lvlText w:val="•"/>
      <w:lvlJc w:val="left"/>
      <w:pPr>
        <w:ind w:left="2239" w:hanging="77"/>
      </w:pPr>
      <w:rPr>
        <w:rFonts w:hint="default"/>
        <w:lang w:val="ja-JP" w:eastAsia="ja-JP" w:bidi="ja-JP"/>
      </w:rPr>
    </w:lvl>
    <w:lvl w:ilvl="3" w:tplc="3FF40526">
      <w:numFmt w:val="bullet"/>
      <w:lvlText w:val="•"/>
      <w:lvlJc w:val="left"/>
      <w:pPr>
        <w:ind w:left="2979" w:hanging="77"/>
      </w:pPr>
      <w:rPr>
        <w:rFonts w:hint="default"/>
        <w:lang w:val="ja-JP" w:eastAsia="ja-JP" w:bidi="ja-JP"/>
      </w:rPr>
    </w:lvl>
    <w:lvl w:ilvl="4" w:tplc="02327D24">
      <w:numFmt w:val="bullet"/>
      <w:lvlText w:val="•"/>
      <w:lvlJc w:val="left"/>
      <w:pPr>
        <w:ind w:left="3719" w:hanging="77"/>
      </w:pPr>
      <w:rPr>
        <w:rFonts w:hint="default"/>
        <w:lang w:val="ja-JP" w:eastAsia="ja-JP" w:bidi="ja-JP"/>
      </w:rPr>
    </w:lvl>
    <w:lvl w:ilvl="5" w:tplc="617ADCB2">
      <w:numFmt w:val="bullet"/>
      <w:lvlText w:val="•"/>
      <w:lvlJc w:val="left"/>
      <w:pPr>
        <w:ind w:left="4459" w:hanging="77"/>
      </w:pPr>
      <w:rPr>
        <w:rFonts w:hint="default"/>
        <w:lang w:val="ja-JP" w:eastAsia="ja-JP" w:bidi="ja-JP"/>
      </w:rPr>
    </w:lvl>
    <w:lvl w:ilvl="6" w:tplc="4F8C1036">
      <w:numFmt w:val="bullet"/>
      <w:lvlText w:val="•"/>
      <w:lvlJc w:val="left"/>
      <w:pPr>
        <w:ind w:left="5199" w:hanging="77"/>
      </w:pPr>
      <w:rPr>
        <w:rFonts w:hint="default"/>
        <w:lang w:val="ja-JP" w:eastAsia="ja-JP" w:bidi="ja-JP"/>
      </w:rPr>
    </w:lvl>
    <w:lvl w:ilvl="7" w:tplc="35928178">
      <w:numFmt w:val="bullet"/>
      <w:lvlText w:val="•"/>
      <w:lvlJc w:val="left"/>
      <w:pPr>
        <w:ind w:left="5938" w:hanging="77"/>
      </w:pPr>
      <w:rPr>
        <w:rFonts w:hint="default"/>
        <w:lang w:val="ja-JP" w:eastAsia="ja-JP" w:bidi="ja-JP"/>
      </w:rPr>
    </w:lvl>
    <w:lvl w:ilvl="8" w:tplc="75D4CAF2">
      <w:numFmt w:val="bullet"/>
      <w:lvlText w:val="•"/>
      <w:lvlJc w:val="left"/>
      <w:pPr>
        <w:ind w:left="6678" w:hanging="77"/>
      </w:pPr>
      <w:rPr>
        <w:rFonts w:hint="default"/>
        <w:lang w:val="ja-JP" w:eastAsia="ja-JP" w:bidi="ja-JP"/>
      </w:rPr>
    </w:lvl>
  </w:abstractNum>
  <w:abstractNum w:abstractNumId="4" w15:restartNumberingAfterBreak="0">
    <w:nsid w:val="69D02CB7"/>
    <w:multiLevelType w:val="hybridMultilevel"/>
    <w:tmpl w:val="611E1A34"/>
    <w:lvl w:ilvl="0" w:tplc="A5A684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FABE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383C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4B7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C24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610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EA32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705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E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4479542">
    <w:abstractNumId w:val="1"/>
  </w:num>
  <w:num w:numId="2" w16cid:durableId="1562592193">
    <w:abstractNumId w:val="3"/>
  </w:num>
  <w:num w:numId="3" w16cid:durableId="1330523553">
    <w:abstractNumId w:val="2"/>
  </w:num>
  <w:num w:numId="4" w16cid:durableId="384916269">
    <w:abstractNumId w:val="4"/>
  </w:num>
  <w:num w:numId="5" w16cid:durableId="1415207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F4"/>
    <w:rsid w:val="00005A0B"/>
    <w:rsid w:val="000277A7"/>
    <w:rsid w:val="00046A36"/>
    <w:rsid w:val="0006530E"/>
    <w:rsid w:val="000D21F3"/>
    <w:rsid w:val="000E0AAF"/>
    <w:rsid w:val="000F6C2F"/>
    <w:rsid w:val="00102DA7"/>
    <w:rsid w:val="0013106D"/>
    <w:rsid w:val="00133604"/>
    <w:rsid w:val="00133F46"/>
    <w:rsid w:val="00134BDD"/>
    <w:rsid w:val="001379BB"/>
    <w:rsid w:val="00175EA5"/>
    <w:rsid w:val="0017796E"/>
    <w:rsid w:val="001803F7"/>
    <w:rsid w:val="00184D65"/>
    <w:rsid w:val="001973A1"/>
    <w:rsid w:val="001C3B7D"/>
    <w:rsid w:val="001D67E3"/>
    <w:rsid w:val="001E370A"/>
    <w:rsid w:val="001E6850"/>
    <w:rsid w:val="001F41B7"/>
    <w:rsid w:val="001F629E"/>
    <w:rsid w:val="002044E9"/>
    <w:rsid w:val="00205BE9"/>
    <w:rsid w:val="00214FD3"/>
    <w:rsid w:val="00224764"/>
    <w:rsid w:val="00250CC1"/>
    <w:rsid w:val="002520F0"/>
    <w:rsid w:val="00265936"/>
    <w:rsid w:val="00276D48"/>
    <w:rsid w:val="00277759"/>
    <w:rsid w:val="002A60BB"/>
    <w:rsid w:val="002B1B9F"/>
    <w:rsid w:val="002F4502"/>
    <w:rsid w:val="00301A46"/>
    <w:rsid w:val="003270F4"/>
    <w:rsid w:val="00336D8D"/>
    <w:rsid w:val="00367BEA"/>
    <w:rsid w:val="0037086C"/>
    <w:rsid w:val="00373AAB"/>
    <w:rsid w:val="00390156"/>
    <w:rsid w:val="003904F0"/>
    <w:rsid w:val="003927D7"/>
    <w:rsid w:val="00396EB6"/>
    <w:rsid w:val="003A2EA0"/>
    <w:rsid w:val="003B7D57"/>
    <w:rsid w:val="004323B8"/>
    <w:rsid w:val="0044061C"/>
    <w:rsid w:val="00442C2A"/>
    <w:rsid w:val="004445E2"/>
    <w:rsid w:val="004C2EBF"/>
    <w:rsid w:val="004D4805"/>
    <w:rsid w:val="00501F44"/>
    <w:rsid w:val="00506478"/>
    <w:rsid w:val="00507267"/>
    <w:rsid w:val="0051005A"/>
    <w:rsid w:val="005168BE"/>
    <w:rsid w:val="005539F9"/>
    <w:rsid w:val="005541DC"/>
    <w:rsid w:val="00554301"/>
    <w:rsid w:val="0055468F"/>
    <w:rsid w:val="00555661"/>
    <w:rsid w:val="00574A2A"/>
    <w:rsid w:val="00575231"/>
    <w:rsid w:val="00581D34"/>
    <w:rsid w:val="00585673"/>
    <w:rsid w:val="00586E9C"/>
    <w:rsid w:val="005A4366"/>
    <w:rsid w:val="005B0EF7"/>
    <w:rsid w:val="00601C52"/>
    <w:rsid w:val="00612279"/>
    <w:rsid w:val="006168FD"/>
    <w:rsid w:val="00623940"/>
    <w:rsid w:val="006271C6"/>
    <w:rsid w:val="00630EBD"/>
    <w:rsid w:val="00645C50"/>
    <w:rsid w:val="00670D70"/>
    <w:rsid w:val="00673F32"/>
    <w:rsid w:val="00674093"/>
    <w:rsid w:val="0068773D"/>
    <w:rsid w:val="00693C1C"/>
    <w:rsid w:val="006D07DF"/>
    <w:rsid w:val="006D7541"/>
    <w:rsid w:val="006E374C"/>
    <w:rsid w:val="006F41D6"/>
    <w:rsid w:val="007010A3"/>
    <w:rsid w:val="00711370"/>
    <w:rsid w:val="00725C45"/>
    <w:rsid w:val="00725D86"/>
    <w:rsid w:val="0075411F"/>
    <w:rsid w:val="00770603"/>
    <w:rsid w:val="00781BED"/>
    <w:rsid w:val="00784FE8"/>
    <w:rsid w:val="00795851"/>
    <w:rsid w:val="007B34E9"/>
    <w:rsid w:val="007B4192"/>
    <w:rsid w:val="007C3F46"/>
    <w:rsid w:val="007D03E4"/>
    <w:rsid w:val="00820F57"/>
    <w:rsid w:val="00834564"/>
    <w:rsid w:val="00846E12"/>
    <w:rsid w:val="00893083"/>
    <w:rsid w:val="008A3534"/>
    <w:rsid w:val="008C028F"/>
    <w:rsid w:val="008C0480"/>
    <w:rsid w:val="008D50A0"/>
    <w:rsid w:val="00907E02"/>
    <w:rsid w:val="009102AD"/>
    <w:rsid w:val="00913C0C"/>
    <w:rsid w:val="00943C20"/>
    <w:rsid w:val="009904B1"/>
    <w:rsid w:val="009A02A7"/>
    <w:rsid w:val="009B0929"/>
    <w:rsid w:val="009C2383"/>
    <w:rsid w:val="009D6D44"/>
    <w:rsid w:val="009E18DC"/>
    <w:rsid w:val="009E5005"/>
    <w:rsid w:val="009F022C"/>
    <w:rsid w:val="009F0D11"/>
    <w:rsid w:val="009F493C"/>
    <w:rsid w:val="00A06CE5"/>
    <w:rsid w:val="00A14D5D"/>
    <w:rsid w:val="00A52D4E"/>
    <w:rsid w:val="00A9399C"/>
    <w:rsid w:val="00AD2BFB"/>
    <w:rsid w:val="00AD3422"/>
    <w:rsid w:val="00AD36ED"/>
    <w:rsid w:val="00AD6B3D"/>
    <w:rsid w:val="00AD78ED"/>
    <w:rsid w:val="00AF72E3"/>
    <w:rsid w:val="00B16D2A"/>
    <w:rsid w:val="00B35C98"/>
    <w:rsid w:val="00B40E65"/>
    <w:rsid w:val="00B432BB"/>
    <w:rsid w:val="00BA2870"/>
    <w:rsid w:val="00BB5F91"/>
    <w:rsid w:val="00BE1573"/>
    <w:rsid w:val="00BE289D"/>
    <w:rsid w:val="00C0375A"/>
    <w:rsid w:val="00C27ADF"/>
    <w:rsid w:val="00C70F59"/>
    <w:rsid w:val="00C85F4D"/>
    <w:rsid w:val="00C93D55"/>
    <w:rsid w:val="00CE7589"/>
    <w:rsid w:val="00CE7894"/>
    <w:rsid w:val="00CF162C"/>
    <w:rsid w:val="00CF4623"/>
    <w:rsid w:val="00CF79AE"/>
    <w:rsid w:val="00D13AF0"/>
    <w:rsid w:val="00D14450"/>
    <w:rsid w:val="00D472A9"/>
    <w:rsid w:val="00D5193C"/>
    <w:rsid w:val="00D6067B"/>
    <w:rsid w:val="00D6565E"/>
    <w:rsid w:val="00D91DEC"/>
    <w:rsid w:val="00D95A21"/>
    <w:rsid w:val="00DA0071"/>
    <w:rsid w:val="00DF3DA4"/>
    <w:rsid w:val="00DF43CE"/>
    <w:rsid w:val="00E17933"/>
    <w:rsid w:val="00E20CBB"/>
    <w:rsid w:val="00E22961"/>
    <w:rsid w:val="00E50265"/>
    <w:rsid w:val="00E64BFC"/>
    <w:rsid w:val="00E7408F"/>
    <w:rsid w:val="00EA4E1F"/>
    <w:rsid w:val="00EC396C"/>
    <w:rsid w:val="00EC5CA4"/>
    <w:rsid w:val="00ED482B"/>
    <w:rsid w:val="00F12A01"/>
    <w:rsid w:val="00F22D57"/>
    <w:rsid w:val="00F51E96"/>
    <w:rsid w:val="00F56554"/>
    <w:rsid w:val="00F656F6"/>
    <w:rsid w:val="00F93614"/>
    <w:rsid w:val="00FA77D8"/>
    <w:rsid w:val="00FC255F"/>
    <w:rsid w:val="00FC34AC"/>
    <w:rsid w:val="00FD1C31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89E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270F4"/>
    <w:pPr>
      <w:widowControl w:val="0"/>
      <w:autoSpaceDE w:val="0"/>
      <w:autoSpaceDN w:val="0"/>
    </w:pPr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1">
    <w:name w:val="heading 1"/>
    <w:basedOn w:val="a"/>
    <w:link w:val="10"/>
    <w:uiPriority w:val="1"/>
    <w:qFormat/>
    <w:rsid w:val="003270F4"/>
    <w:pPr>
      <w:spacing w:before="56"/>
      <w:ind w:left="1073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3270F4"/>
    <w:rPr>
      <w:rFonts w:ascii="Microsoft JhengHei" w:eastAsia="Microsoft JhengHei" w:hAnsi="Microsoft JhengHei" w:cs="Microsoft JhengHei"/>
      <w:b/>
      <w:bCs/>
      <w:kern w:val="0"/>
      <w:sz w:val="28"/>
      <w:szCs w:val="28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70F4"/>
    <w:rPr>
      <w:rFonts w:ascii="游明朝" w:eastAsia="游明朝" w:hAnsi="游明朝" w:cs="游明朝"/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3270F4"/>
    <w:rPr>
      <w:rFonts w:ascii="游明朝" w:eastAsia="游明朝" w:hAnsi="游明朝" w:cs="游明朝"/>
      <w:kern w:val="0"/>
      <w:sz w:val="20"/>
      <w:szCs w:val="20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3270F4"/>
  </w:style>
  <w:style w:type="table" w:styleId="a5">
    <w:name w:val="Table Grid"/>
    <w:basedOn w:val="a1"/>
    <w:uiPriority w:val="39"/>
    <w:rsid w:val="003270F4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270F4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bidi="ar-SA"/>
    </w:rPr>
  </w:style>
  <w:style w:type="paragraph" w:styleId="a6">
    <w:name w:val="header"/>
    <w:basedOn w:val="a"/>
    <w:link w:val="a7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8">
    <w:name w:val="footer"/>
    <w:basedOn w:val="a"/>
    <w:link w:val="a9"/>
    <w:uiPriority w:val="99"/>
    <w:unhideWhenUsed/>
    <w:rsid w:val="003270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70F4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a">
    <w:name w:val="Balloon Text"/>
    <w:basedOn w:val="a"/>
    <w:link w:val="ab"/>
    <w:uiPriority w:val="99"/>
    <w:semiHidden/>
    <w:unhideWhenUsed/>
    <w:rsid w:val="00336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36D8D"/>
    <w:rPr>
      <w:rFonts w:asciiTheme="majorHAnsi" w:eastAsiaTheme="majorEastAsia" w:hAnsiTheme="majorHAnsi" w:cstheme="majorBidi"/>
      <w:kern w:val="0"/>
      <w:sz w:val="18"/>
      <w:szCs w:val="18"/>
      <w:lang w:val="ja-JP" w:bidi="ja-JP"/>
    </w:rPr>
  </w:style>
  <w:style w:type="paragraph" w:styleId="ac">
    <w:name w:val="List Paragraph"/>
    <w:basedOn w:val="a"/>
    <w:uiPriority w:val="34"/>
    <w:qFormat/>
    <w:rsid w:val="001379BB"/>
    <w:pPr>
      <w:ind w:left="2724" w:hanging="528"/>
    </w:pPr>
  </w:style>
  <w:style w:type="character" w:styleId="ad">
    <w:name w:val="annotation reference"/>
    <w:basedOn w:val="a0"/>
    <w:uiPriority w:val="99"/>
    <w:semiHidden/>
    <w:unhideWhenUsed/>
    <w:rsid w:val="0044061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4061C"/>
  </w:style>
  <w:style w:type="character" w:customStyle="1" w:styleId="af">
    <w:name w:val="コメント文字列 (文字)"/>
    <w:basedOn w:val="a0"/>
    <w:link w:val="ae"/>
    <w:uiPriority w:val="99"/>
    <w:semiHidden/>
    <w:rsid w:val="0044061C"/>
    <w:rPr>
      <w:rFonts w:ascii="Yu Gothic UI" w:eastAsia="Yu Gothic UI" w:hAnsi="Yu Gothic UI" w:cs="Yu Gothic UI"/>
      <w:kern w:val="0"/>
      <w:sz w:val="22"/>
      <w:lang w:val="ja-JP" w:bidi="ja-JP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061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4061C"/>
    <w:rPr>
      <w:rFonts w:ascii="Yu Gothic UI" w:eastAsia="Yu Gothic UI" w:hAnsi="Yu Gothic UI" w:cs="Yu Gothic UI"/>
      <w:b/>
      <w:bCs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4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3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976</Characters>
  <DocSecurity>0</DocSecurity>
  <Lines>8</Lines>
  <Paragraphs>2</Paragraphs>
  <ScaleCrop>false</ScaleCrop>
  <Manager/>
  <Company/>
  <LinksUpToDate>false</LinksUpToDate>
  <CharactersWithSpaces>1145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2024-03-01T01:12:00Z</dcterms:created>
  <dcterms:modified xsi:type="dcterms:W3CDTF">2024-03-01T08:29:00Z</dcterms:modified>
  <cp:category/>
</cp:coreProperties>
</file>